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29" w:rsidRDefault="00340680">
      <w:pPr>
        <w:rPr>
          <w:sz w:val="28"/>
          <w:szCs w:val="28"/>
        </w:rPr>
      </w:pPr>
      <w:r>
        <w:rPr>
          <w:sz w:val="28"/>
          <w:szCs w:val="28"/>
        </w:rPr>
        <w:t>Květ, květenství</w:t>
      </w:r>
    </w:p>
    <w:p w:rsidR="00340680" w:rsidRPr="00340680" w:rsidRDefault="00340680" w:rsidP="003406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40680">
        <w:rPr>
          <w:sz w:val="28"/>
          <w:szCs w:val="28"/>
        </w:rPr>
        <w:t>Přečíst text str. 75 – 76</w:t>
      </w:r>
    </w:p>
    <w:p w:rsidR="00340680" w:rsidRDefault="00340680" w:rsidP="003406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Vypracovat odpovědi na otázky:</w:t>
      </w:r>
    </w:p>
    <w:p w:rsidR="00340680" w:rsidRDefault="00340680" w:rsidP="00340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 je hlavní funkcí </w:t>
      </w:r>
      <w:proofErr w:type="gramStart"/>
      <w:r>
        <w:rPr>
          <w:sz w:val="28"/>
          <w:szCs w:val="28"/>
        </w:rPr>
        <w:t>květu ?</w:t>
      </w:r>
      <w:proofErr w:type="gramEnd"/>
    </w:p>
    <w:p w:rsidR="00340680" w:rsidRDefault="00340680" w:rsidP="00340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 se nazývají samčí rozmnožovací orgány rostlin, jak </w:t>
      </w:r>
      <w:proofErr w:type="gramStart"/>
      <w:r>
        <w:rPr>
          <w:sz w:val="28"/>
          <w:szCs w:val="28"/>
        </w:rPr>
        <w:t>samičí ?</w:t>
      </w:r>
      <w:proofErr w:type="gramEnd"/>
    </w:p>
    <w:p w:rsidR="00340680" w:rsidRDefault="00340680" w:rsidP="00340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Zakreslete a popište pestík a tyčinku, doplňte, zda se jedná o samčí nebo samičí rozmnožovací orgán.</w:t>
      </w:r>
    </w:p>
    <w:p w:rsidR="00340680" w:rsidRDefault="00340680" w:rsidP="00340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Jak dělíme květy podle počtu květních </w:t>
      </w:r>
      <w:proofErr w:type="gramStart"/>
      <w:r>
        <w:rPr>
          <w:sz w:val="28"/>
          <w:szCs w:val="28"/>
        </w:rPr>
        <w:t>lístků ?</w:t>
      </w:r>
      <w:proofErr w:type="gramEnd"/>
    </w:p>
    <w:p w:rsidR="00340680" w:rsidRDefault="00340680" w:rsidP="00340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Zakreslete a popište květ různoobalný a stejnoobalný (</w:t>
      </w:r>
      <w:proofErr w:type="gramStart"/>
      <w:r>
        <w:rPr>
          <w:sz w:val="28"/>
          <w:szCs w:val="28"/>
        </w:rPr>
        <w:t>str.75</w:t>
      </w:r>
      <w:proofErr w:type="gramEnd"/>
      <w:r>
        <w:rPr>
          <w:sz w:val="28"/>
          <w:szCs w:val="28"/>
        </w:rPr>
        <w:t>)</w:t>
      </w:r>
    </w:p>
    <w:p w:rsidR="00340680" w:rsidRPr="00340680" w:rsidRDefault="00340680" w:rsidP="00340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 str.76 vypište co je květenství a jaké rozlišujeme typy.</w:t>
      </w:r>
      <w:bookmarkStart w:id="0" w:name="_GoBack"/>
      <w:bookmarkEnd w:id="0"/>
    </w:p>
    <w:sectPr w:rsidR="00340680" w:rsidRPr="0034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F58"/>
    <w:multiLevelType w:val="hybridMultilevel"/>
    <w:tmpl w:val="B3C40CC2"/>
    <w:lvl w:ilvl="0" w:tplc="E5127E2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A09"/>
    <w:multiLevelType w:val="hybridMultilevel"/>
    <w:tmpl w:val="E6BE8606"/>
    <w:lvl w:ilvl="0" w:tplc="2C24C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0"/>
    <w:rsid w:val="002E2C29"/>
    <w:rsid w:val="00340680"/>
    <w:rsid w:val="00E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2020-04-19T19:06:00Z</dcterms:created>
  <dcterms:modified xsi:type="dcterms:W3CDTF">2020-04-19T19:17:00Z</dcterms:modified>
</cp:coreProperties>
</file>