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8B" w:rsidRDefault="005A751D">
      <w:pPr>
        <w:rPr>
          <w:b/>
          <w:bCs/>
          <w:color w:val="FF0000"/>
          <w:sz w:val="40"/>
          <w:szCs w:val="40"/>
          <w:u w:val="single"/>
        </w:rPr>
      </w:pPr>
      <w:r w:rsidRPr="00C21A5A">
        <w:rPr>
          <w:b/>
          <w:bCs/>
          <w:color w:val="FF0000"/>
          <w:sz w:val="40"/>
          <w:szCs w:val="40"/>
          <w:u w:val="single"/>
        </w:rPr>
        <w:t>Pracovní list</w:t>
      </w:r>
      <w:r w:rsidR="003834C8" w:rsidRPr="00C21A5A">
        <w:rPr>
          <w:b/>
          <w:bCs/>
          <w:color w:val="FF0000"/>
          <w:sz w:val="40"/>
          <w:szCs w:val="40"/>
          <w:u w:val="single"/>
        </w:rPr>
        <w:t xml:space="preserve"> zaměřený na práci s</w:t>
      </w:r>
      <w:r w:rsidR="00C21A5A">
        <w:rPr>
          <w:b/>
          <w:bCs/>
          <w:color w:val="FF0000"/>
          <w:sz w:val="40"/>
          <w:szCs w:val="40"/>
          <w:u w:val="single"/>
        </w:rPr>
        <w:t> </w:t>
      </w:r>
      <w:r w:rsidR="003834C8" w:rsidRPr="00C21A5A">
        <w:rPr>
          <w:b/>
          <w:bCs/>
          <w:color w:val="FF0000"/>
          <w:sz w:val="40"/>
          <w:szCs w:val="40"/>
          <w:u w:val="single"/>
        </w:rPr>
        <w:t>textem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</w:p>
    <w:p w:rsidR="005A751D" w:rsidRPr="003834C8" w:rsidRDefault="00803218" w:rsidP="005A751D">
      <w:pPr>
        <w:tabs>
          <w:tab w:val="left" w:pos="4320"/>
          <w:tab w:val="left" w:pos="6480"/>
        </w:tabs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1</w:t>
      </w:r>
      <w:r w:rsidR="005A751D" w:rsidRPr="003834C8">
        <w:rPr>
          <w:b/>
          <w:bCs/>
          <w:color w:val="FF0000"/>
        </w:rPr>
        <w:t>. Uspořádejte následující úryvky (A−F) tak, aby sestavený text dával</w:t>
      </w:r>
      <w:r w:rsidR="0049548A">
        <w:rPr>
          <w:b/>
          <w:bCs/>
          <w:color w:val="FF0000"/>
        </w:rPr>
        <w:t xml:space="preserve"> </w:t>
      </w:r>
      <w:r w:rsidR="005A751D" w:rsidRPr="003834C8">
        <w:rPr>
          <w:b/>
          <w:bCs/>
          <w:color w:val="FF0000"/>
        </w:rPr>
        <w:t>smysl: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A)</w:t>
      </w:r>
      <w:r>
        <w:t xml:space="preserve"> Dívky trhaly květiny a pak usedly do stínu koš</w:t>
      </w:r>
      <w:r w:rsidR="0049548A">
        <w:t>atých stromů</w:t>
      </w:r>
      <w:r>
        <w:t xml:space="preserve"> a vily věnce.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B)</w:t>
      </w:r>
      <w:r>
        <w:t xml:space="preserve"> Europa se smíchem usedla na podivuhodného býka a zavolala na družky, aby</w:t>
      </w:r>
      <w:r w:rsidR="0049548A">
        <w:t xml:space="preserve"> </w:t>
      </w:r>
      <w:r>
        <w:t>si přisedly k ní.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C)</w:t>
      </w:r>
      <w:r>
        <w:t xml:space="preserve"> Jednou zrána se procházela krásná Europa s družkami po rozkvetlých loukách</w:t>
      </w:r>
      <w:r w:rsidR="0049548A">
        <w:t xml:space="preserve"> </w:t>
      </w:r>
      <w:r>
        <w:t>na mořském břehu.</w:t>
      </w:r>
    </w:p>
    <w:p w:rsidR="005A751D" w:rsidRDefault="0049548A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D)</w:t>
      </w:r>
      <w:r>
        <w:t xml:space="preserve"> Ale býk neč</w:t>
      </w:r>
      <w:r w:rsidR="005A751D">
        <w:t>ekal, až k němu přistoupí ostatní dívky, zvedl se a dal se s</w:t>
      </w:r>
      <w:r>
        <w:t> </w:t>
      </w:r>
      <w:r w:rsidR="005A751D">
        <w:t>Europou</w:t>
      </w:r>
      <w:r>
        <w:t xml:space="preserve"> na hřbetě na útě</w:t>
      </w:r>
      <w:r w:rsidR="005A751D">
        <w:t>k přímo do mořských vln.</w:t>
      </w:r>
    </w:p>
    <w:p w:rsidR="0049548A" w:rsidRDefault="005A751D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E)</w:t>
      </w:r>
      <w:r>
        <w:t xml:space="preserve"> Když zvedly od vití věnců zrak, vydechly překvapením. Před nimi stál nádherný</w:t>
      </w:r>
      <w:r w:rsidR="0049548A">
        <w:t xml:space="preserve"> </w:t>
      </w:r>
      <w:r>
        <w:t xml:space="preserve">bělostný býk 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s malými rohy, průzračnými jako křišťál. Tvářil se tak mírně, že</w:t>
      </w:r>
      <w:r w:rsidR="0049548A">
        <w:t xml:space="preserve"> </w:t>
      </w:r>
      <w:r>
        <w:t>z Europy i z dívek brzy spadl strach.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 w:rsidRPr="0049548A">
        <w:rPr>
          <w:b/>
        </w:rPr>
        <w:t>F)</w:t>
      </w:r>
      <w:r>
        <w:t xml:space="preserve"> Europa mu podala hrst květin k růžové tlamě a její družky mu ověnčily rohy. Býk</w:t>
      </w:r>
      <w:r w:rsidR="0049548A">
        <w:t xml:space="preserve"> </w:t>
      </w:r>
      <w:r>
        <w:t>si s dívkami pohrával, přitančil na lesklých kopýtkách k Europě, sklonil šíji a</w:t>
      </w:r>
      <w:r w:rsidR="0049548A">
        <w:t xml:space="preserve"> </w:t>
      </w:r>
      <w:r>
        <w:t>poklekl na přední nohy, jako by ji vybízel k projížďce.</w:t>
      </w:r>
    </w:p>
    <w:p w:rsidR="005A751D" w:rsidRDefault="005A751D" w:rsidP="0049548A">
      <w:pPr>
        <w:tabs>
          <w:tab w:val="left" w:pos="4320"/>
          <w:tab w:val="left" w:pos="6480"/>
        </w:tabs>
        <w:spacing w:line="360" w:lineRule="auto"/>
        <w:jc w:val="right"/>
      </w:pPr>
      <w:r>
        <w:t>(E. Petiška, Staré řecké báje a pověsti)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1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2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3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4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5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6 _____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</w:p>
    <w:p w:rsidR="005A751D" w:rsidRPr="003834C8" w:rsidRDefault="005A751D" w:rsidP="005A751D">
      <w:pPr>
        <w:tabs>
          <w:tab w:val="left" w:pos="4320"/>
          <w:tab w:val="left" w:pos="6480"/>
        </w:tabs>
        <w:spacing w:line="360" w:lineRule="auto"/>
        <w:rPr>
          <w:color w:val="FF0000"/>
        </w:rPr>
      </w:pPr>
      <w:r w:rsidRPr="003834C8">
        <w:rPr>
          <w:b/>
          <w:bCs/>
          <w:color w:val="FF0000"/>
        </w:rPr>
        <w:t>4.</w:t>
      </w:r>
      <w:r w:rsidRPr="003834C8">
        <w:rPr>
          <w:color w:val="FF0000"/>
        </w:rPr>
        <w:t xml:space="preserve"> VÝCHOZÍ TEXT K dalším úlohám:</w:t>
      </w:r>
    </w:p>
    <w:p w:rsidR="005A751D" w:rsidRPr="005A751D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5A751D" w:rsidRPr="005A751D">
        <w:rPr>
          <w:b/>
          <w:bCs/>
        </w:rPr>
        <w:t>Právě jsem se rozhodl, že vstanu, když se ozvalo diskrétní zaklepání a Saturnin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vstoupil. Přál mi dobrého jitra a pravil, že ranní ptáče dál *****, mladí ležáci, staří žebráci,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a oznámil mi, že venku je pěkně, ale nechval dne před *****, nevíme dne ani ***** a kam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čert nemůže, nastrčí bábu.</w:t>
      </w:r>
    </w:p>
    <w:p w:rsidR="005A751D" w:rsidRPr="005A751D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5A751D" w:rsidRPr="005A751D">
        <w:rPr>
          <w:b/>
          <w:bCs/>
        </w:rPr>
        <w:t>Vy nejste zvyklí na podivný způsob Saturninova vyjadřování, ale já jsem z té směsice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přísloví pochopil, že přijela teta Kateřina. Nemohu říci, že by mě to potěšilo. Teta Kateřina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se rozhodně nehodila do mé představy o dovolené. Byla pro mne symbolem všech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možných nepříjemností.</w:t>
      </w:r>
    </w:p>
    <w:p w:rsidR="005A751D" w:rsidRPr="005A751D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5A751D" w:rsidRPr="005A751D">
        <w:rPr>
          <w:b/>
          <w:bCs/>
        </w:rPr>
        <w:t>Mé neblahé předtuchy se začaly naplňovat ještě téhož dne dopoledne. Teta Kateřina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vyvolala trapný výstup, když si stěžovala dědečkovi, že ji Saturnin nepozdravil, a Milouše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dokonce urazil.</w:t>
      </w:r>
    </w:p>
    <w:p w:rsidR="005A751D" w:rsidRPr="005A751D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5A751D" w:rsidRPr="005A751D">
        <w:rPr>
          <w:b/>
          <w:bCs/>
        </w:rPr>
        <w:t>Saturnin jí slušným způsobem odporoval a tvrdil, že neměl v úmyslu mladého pána</w:t>
      </w:r>
    </w:p>
    <w:p w:rsidR="005A751D" w:rsidRPr="005A751D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</w:rPr>
      </w:pPr>
      <w:r w:rsidRPr="005A751D">
        <w:rPr>
          <w:b/>
          <w:bCs/>
        </w:rPr>
        <w:t>urazit a milostivou paní že pozdravil. Teta ale křičela, že je to drzá lež.</w:t>
      </w:r>
    </w:p>
    <w:p w:rsidR="005A751D" w:rsidRPr="005A751D" w:rsidRDefault="005A751D" w:rsidP="0049548A">
      <w:pPr>
        <w:tabs>
          <w:tab w:val="left" w:pos="4320"/>
          <w:tab w:val="left" w:pos="6480"/>
        </w:tabs>
        <w:spacing w:line="360" w:lineRule="auto"/>
        <w:jc w:val="right"/>
        <w:rPr>
          <w:b/>
          <w:bCs/>
        </w:rPr>
      </w:pPr>
      <w:r w:rsidRPr="005A751D">
        <w:rPr>
          <w:b/>
          <w:bCs/>
        </w:rPr>
        <w:t>(Z. Jirotka, Saturnin, upraveno)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</w:p>
    <w:p w:rsidR="005A751D" w:rsidRPr="0049548A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r w:rsidRPr="0049548A">
        <w:rPr>
          <w:b/>
          <w:bCs/>
          <w:u w:val="single"/>
        </w:rPr>
        <w:t>a) Která z následujících možností neodpovídá výchozímu textu?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A) Vypravěč vypráví zážitek z dovolené.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B) Vypravěč prožívá příběh jako jedna z postav.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C) Vypravěč popisuje prostředí, v němž se příběh odehrává.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D) Vypravěč zachycuje pocity, které v něm vyvolává jedna z postav.</w:t>
      </w:r>
    </w:p>
    <w:p w:rsidR="005A751D" w:rsidRPr="00545100" w:rsidRDefault="00545100" w:rsidP="005A751D">
      <w:pPr>
        <w:tabs>
          <w:tab w:val="left" w:pos="4320"/>
          <w:tab w:val="left" w:pos="6480"/>
        </w:tabs>
        <w:spacing w:line="360" w:lineRule="auto"/>
        <w:rPr>
          <w:b/>
          <w:color w:val="FF0000"/>
        </w:rPr>
      </w:pPr>
      <w:r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4695825" cy="10572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4.85pt;margin-top:25.25pt;width:369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" filled="f" strokecolor="#1f4d78 [1604]" strokeweight="1pt"/>
            </w:pict>
          </mc:Fallback>
        </mc:AlternateContent>
      </w:r>
    </w:p>
    <w:p w:rsidR="00545100" w:rsidRPr="00545100" w:rsidRDefault="00545100" w:rsidP="00545100">
      <w:pPr>
        <w:shd w:val="clear" w:color="auto" w:fill="FFFFFF"/>
        <w:spacing w:before="120" w:after="120" w:line="240" w:lineRule="auto"/>
        <w:rPr>
          <w:rFonts w:eastAsia="Times New Roman" w:cs="Arial"/>
          <w:b/>
          <w:color w:val="FF0000"/>
          <w:lang w:eastAsia="cs-CZ"/>
        </w:rPr>
      </w:pPr>
      <w:r w:rsidRPr="00545100">
        <w:rPr>
          <w:rFonts w:eastAsia="Times New Roman" w:cs="Arial"/>
          <w:b/>
          <w:color w:val="FF0000"/>
          <w:lang w:eastAsia="cs-CZ"/>
        </w:rPr>
        <w:t xml:space="preserve">POUČENÍ: </w:t>
      </w:r>
      <w:r w:rsidRPr="00545100">
        <w:rPr>
          <w:rFonts w:eastAsia="Times New Roman" w:cs="Arial"/>
          <w:b/>
          <w:color w:val="FF0000"/>
          <w:u w:val="single"/>
          <w:lang w:eastAsia="cs-CZ"/>
        </w:rPr>
        <w:t>Přímou řeč</w:t>
      </w:r>
      <w:r w:rsidRPr="00545100">
        <w:rPr>
          <w:rFonts w:eastAsia="Times New Roman" w:cs="Arial"/>
          <w:b/>
          <w:color w:val="FF0000"/>
          <w:lang w:eastAsia="cs-CZ"/>
        </w:rPr>
        <w:t xml:space="preserve"> lze psát třemi způsoby, lišící se pozicí uvozovací věty:</w:t>
      </w:r>
    </w:p>
    <w:p w:rsidR="00545100" w:rsidRPr="00545100" w:rsidRDefault="00545100" w:rsidP="005451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b/>
          <w:color w:val="FF0000"/>
          <w:lang w:eastAsia="cs-CZ"/>
        </w:rPr>
      </w:pPr>
      <w:r w:rsidRPr="00545100">
        <w:rPr>
          <w:rFonts w:eastAsia="Times New Roman" w:cs="Arial"/>
          <w:b/>
          <w:i/>
          <w:iCs/>
          <w:color w:val="FF0000"/>
          <w:lang w:eastAsia="cs-CZ"/>
        </w:rPr>
        <w:t>Karel řekl: „Vida, prší.“</w:t>
      </w:r>
    </w:p>
    <w:p w:rsidR="00545100" w:rsidRPr="00545100" w:rsidRDefault="00545100" w:rsidP="005451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b/>
          <w:color w:val="FF0000"/>
          <w:lang w:eastAsia="cs-CZ"/>
        </w:rPr>
      </w:pPr>
      <w:r w:rsidRPr="00545100">
        <w:rPr>
          <w:rFonts w:eastAsia="Times New Roman" w:cs="Arial"/>
          <w:b/>
          <w:i/>
          <w:iCs/>
          <w:color w:val="FF0000"/>
          <w:lang w:eastAsia="cs-CZ"/>
        </w:rPr>
        <w:t>„Vida, prší,“ řekl Karel.</w:t>
      </w:r>
    </w:p>
    <w:p w:rsidR="00545100" w:rsidRPr="00545100" w:rsidRDefault="00545100" w:rsidP="0054510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="Arial"/>
          <w:b/>
          <w:color w:val="FF0000"/>
          <w:lang w:eastAsia="cs-CZ"/>
        </w:rPr>
      </w:pPr>
      <w:r w:rsidRPr="00545100">
        <w:rPr>
          <w:rFonts w:eastAsia="Times New Roman" w:cs="Arial"/>
          <w:b/>
          <w:i/>
          <w:iCs/>
          <w:color w:val="FF0000"/>
          <w:lang w:eastAsia="cs-CZ"/>
        </w:rPr>
        <w:t>„Vida, prší,“ řekl Karel, „vezmi si deštník.“</w:t>
      </w:r>
    </w:p>
    <w:p w:rsidR="00545100" w:rsidRDefault="00545100" w:rsidP="005A751D">
      <w:pPr>
        <w:tabs>
          <w:tab w:val="left" w:pos="4320"/>
          <w:tab w:val="left" w:pos="6480"/>
        </w:tabs>
        <w:spacing w:line="360" w:lineRule="auto"/>
      </w:pPr>
    </w:p>
    <w:p w:rsidR="005A751D" w:rsidRPr="0049548A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r w:rsidRPr="0049548A">
        <w:rPr>
          <w:b/>
          <w:bCs/>
          <w:u w:val="single"/>
        </w:rPr>
        <w:t>b) Ve které z následujících možností je správně převedena nepřímá řeč do řeči</w:t>
      </w:r>
      <w:r w:rsidR="0049548A" w:rsidRPr="0049548A">
        <w:rPr>
          <w:b/>
          <w:bCs/>
          <w:u w:val="single"/>
        </w:rPr>
        <w:t xml:space="preserve"> </w:t>
      </w:r>
      <w:r w:rsidRPr="0049548A">
        <w:rPr>
          <w:b/>
          <w:bCs/>
          <w:u w:val="single"/>
        </w:rPr>
        <w:t>přímé?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(Posuzovaný úsek s řečí nepřímou se nachází v posledním odstavci výchozího textu.)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A) Teta ale křičela, „to je drzá lež.“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B) Teta ale křičela: „to je drzá lež.“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lastRenderedPageBreak/>
        <w:t>C) „To je,“ křičela ale teta, „drzá lež.“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  <w:r>
        <w:t>D) „To je,“ křičela ale teta: „drzá lež.“</w:t>
      </w:r>
    </w:p>
    <w:p w:rsidR="005A751D" w:rsidRDefault="005A751D" w:rsidP="005A751D">
      <w:pPr>
        <w:tabs>
          <w:tab w:val="left" w:pos="4320"/>
          <w:tab w:val="left" w:pos="6480"/>
        </w:tabs>
        <w:spacing w:line="360" w:lineRule="auto"/>
      </w:pPr>
    </w:p>
    <w:p w:rsidR="005A751D" w:rsidRPr="0049548A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r w:rsidRPr="0049548A">
        <w:rPr>
          <w:b/>
          <w:bCs/>
          <w:u w:val="single"/>
        </w:rPr>
        <w:t>c)</w:t>
      </w:r>
      <w:r w:rsidR="005A751D" w:rsidRPr="0049548A">
        <w:rPr>
          <w:b/>
          <w:bCs/>
          <w:u w:val="single"/>
        </w:rPr>
        <w:t xml:space="preserve"> Ke každé z následujících možností napište jedno slovo, které doplňuje uvedené</w:t>
      </w:r>
    </w:p>
    <w:p w:rsidR="005A751D" w:rsidRPr="0049548A" w:rsidRDefault="005A751D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r w:rsidRPr="0049548A">
        <w:rPr>
          <w:b/>
          <w:bCs/>
          <w:u w:val="single"/>
        </w:rPr>
        <w:t>přísloví, a patří tedy na příslušné vynechané místo (*****) ve výchozím textu:</w:t>
      </w:r>
    </w:p>
    <w:p w:rsidR="005A751D" w:rsidRDefault="003834C8" w:rsidP="005A751D">
      <w:pPr>
        <w:tabs>
          <w:tab w:val="left" w:pos="4320"/>
          <w:tab w:val="left" w:pos="6480"/>
        </w:tabs>
        <w:spacing w:line="360" w:lineRule="auto"/>
      </w:pPr>
      <w:r>
        <w:t>c</w:t>
      </w:r>
      <w:r w:rsidR="005A751D">
        <w:t>.1 ranní ptáče dál *****</w:t>
      </w:r>
    </w:p>
    <w:p w:rsidR="005A751D" w:rsidRDefault="003834C8" w:rsidP="005A751D">
      <w:pPr>
        <w:tabs>
          <w:tab w:val="left" w:pos="4320"/>
          <w:tab w:val="left" w:pos="6480"/>
        </w:tabs>
        <w:spacing w:line="360" w:lineRule="auto"/>
      </w:pPr>
      <w:r>
        <w:t>c</w:t>
      </w:r>
      <w:r w:rsidR="005A751D">
        <w:t>.2 nechval dne před *****</w:t>
      </w:r>
    </w:p>
    <w:p w:rsidR="005A751D" w:rsidRDefault="003834C8" w:rsidP="005A751D">
      <w:pPr>
        <w:tabs>
          <w:tab w:val="left" w:pos="4320"/>
          <w:tab w:val="left" w:pos="6480"/>
        </w:tabs>
        <w:spacing w:line="360" w:lineRule="auto"/>
      </w:pPr>
      <w:proofErr w:type="gramStart"/>
      <w:r>
        <w:t>c</w:t>
      </w:r>
      <w:r w:rsidR="005A751D">
        <w:t>.3 nevíme</w:t>
      </w:r>
      <w:proofErr w:type="gramEnd"/>
      <w:r w:rsidR="005A751D">
        <w:t xml:space="preserve"> dne ani ****</w:t>
      </w:r>
    </w:p>
    <w:p w:rsidR="0049548A" w:rsidRDefault="0049548A" w:rsidP="005A751D">
      <w:pPr>
        <w:tabs>
          <w:tab w:val="left" w:pos="4320"/>
          <w:tab w:val="left" w:pos="6480"/>
        </w:tabs>
        <w:spacing w:line="360" w:lineRule="auto"/>
      </w:pPr>
    </w:p>
    <w:p w:rsidR="005A751D" w:rsidRDefault="003834C8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r w:rsidRPr="0049548A">
        <w:rPr>
          <w:b/>
          <w:bCs/>
          <w:u w:val="single"/>
        </w:rPr>
        <w:t xml:space="preserve">d) </w:t>
      </w:r>
      <w:r w:rsidR="005A751D" w:rsidRPr="0049548A">
        <w:rPr>
          <w:b/>
          <w:bCs/>
          <w:u w:val="single"/>
        </w:rPr>
        <w:t xml:space="preserve">Vypište z </w:t>
      </w:r>
      <w:r w:rsidR="005A751D" w:rsidRPr="0049548A">
        <w:rPr>
          <w:b/>
          <w:bCs/>
          <w:color w:val="FF0000"/>
          <w:u w:val="single"/>
        </w:rPr>
        <w:t xml:space="preserve">druhého odstavce </w:t>
      </w:r>
      <w:r w:rsidR="005A751D" w:rsidRPr="0049548A">
        <w:rPr>
          <w:b/>
          <w:bCs/>
          <w:u w:val="single"/>
        </w:rPr>
        <w:t>výchozího textu všechna přídavná jména:</w:t>
      </w:r>
    </w:p>
    <w:p w:rsidR="00C21A5A" w:rsidRDefault="00C21A5A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</w:p>
    <w:p w:rsidR="00C21A5A" w:rsidRDefault="00C21A5A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</w:p>
    <w:p w:rsidR="00C21A5A" w:rsidRDefault="00C21A5A" w:rsidP="005A751D">
      <w:pPr>
        <w:tabs>
          <w:tab w:val="left" w:pos="4320"/>
          <w:tab w:val="left" w:pos="6480"/>
        </w:tabs>
        <w:spacing w:line="360" w:lineRule="auto"/>
        <w:rPr>
          <w:b/>
          <w:bCs/>
          <w:u w:val="single"/>
        </w:rPr>
      </w:pPr>
      <w:bookmarkStart w:id="0" w:name="_GoBack"/>
      <w:bookmarkEnd w:id="0"/>
    </w:p>
    <w:sectPr w:rsidR="00C2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426E"/>
    <w:multiLevelType w:val="multilevel"/>
    <w:tmpl w:val="8F3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D"/>
    <w:rsid w:val="002D0FA3"/>
    <w:rsid w:val="003834C8"/>
    <w:rsid w:val="0049548A"/>
    <w:rsid w:val="00545100"/>
    <w:rsid w:val="005A751D"/>
    <w:rsid w:val="00803218"/>
    <w:rsid w:val="00AD1E8B"/>
    <w:rsid w:val="00C21A5A"/>
    <w:rsid w:val="00E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Skoumal</dc:creator>
  <cp:lastModifiedBy>Eva</cp:lastModifiedBy>
  <cp:revision>3</cp:revision>
  <dcterms:created xsi:type="dcterms:W3CDTF">2020-06-07T17:28:00Z</dcterms:created>
  <dcterms:modified xsi:type="dcterms:W3CDTF">2021-01-12T15:47:00Z</dcterms:modified>
</cp:coreProperties>
</file>